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0813" w:rsidRDefault="00EE0813" w:rsidP="00EE0813">
      <w:pPr>
        <w:jc w:val="center"/>
        <w:rPr>
          <w:b/>
          <w:bCs/>
        </w:rPr>
      </w:pPr>
      <w:r w:rsidRPr="00F725F8">
        <w:rPr>
          <w:b/>
          <w:bCs/>
        </w:rPr>
        <w:t xml:space="preserve">Module 2 </w:t>
      </w:r>
      <w:proofErr w:type="gramStart"/>
      <w:r w:rsidRPr="00F725F8">
        <w:rPr>
          <w:b/>
          <w:bCs/>
        </w:rPr>
        <w:t>Assignment</w:t>
      </w:r>
      <w:proofErr w:type="gramEnd"/>
      <w:r w:rsidRPr="00F725F8">
        <w:rPr>
          <w:b/>
          <w:bCs/>
        </w:rPr>
        <w:t xml:space="preserve"> #3 – Measuring Variables</w:t>
      </w:r>
    </w:p>
    <w:p w:rsidR="00EE0813" w:rsidRPr="00F153BD" w:rsidRDefault="00EE0813" w:rsidP="00EE0813">
      <w:pPr>
        <w:rPr>
          <w:u w:val="single"/>
        </w:rPr>
      </w:pPr>
      <w:r w:rsidRPr="00F153BD">
        <w:rPr>
          <w:u w:val="single"/>
        </w:rPr>
        <w:t xml:space="preserve">Things </w:t>
      </w:r>
      <w:r>
        <w:rPr>
          <w:u w:val="single"/>
        </w:rPr>
        <w:t>to Help You</w:t>
      </w:r>
      <w:r w:rsidRPr="00F153BD">
        <w:rPr>
          <w:u w:val="single"/>
        </w:rPr>
        <w:t xml:space="preserve"> Succeed on This Assignment </w:t>
      </w:r>
    </w:p>
    <w:p w:rsidR="00EE0813" w:rsidRDefault="00EE0813" w:rsidP="00EE0813">
      <w:pPr>
        <w:pStyle w:val="ListParagraph"/>
        <w:numPr>
          <w:ilvl w:val="0"/>
          <w:numId w:val="1"/>
        </w:numPr>
      </w:pPr>
      <w:r>
        <w:t>Read</w:t>
      </w:r>
    </w:p>
    <w:p w:rsidR="00EE0813" w:rsidRDefault="00EE0813" w:rsidP="00EE0813">
      <w:pPr>
        <w:pStyle w:val="ListParagraph"/>
        <w:numPr>
          <w:ilvl w:val="1"/>
          <w:numId w:val="1"/>
        </w:numPr>
      </w:pPr>
      <w:r>
        <w:t xml:space="preserve">Ch. 5 in </w:t>
      </w:r>
      <w:proofErr w:type="spellStart"/>
      <w:r>
        <w:t>Morling</w:t>
      </w:r>
      <w:proofErr w:type="spellEnd"/>
      <w:r>
        <w:t xml:space="preserve"> text or </w:t>
      </w:r>
      <w:r w:rsidRPr="00054B9C">
        <w:t>Ch. 1</w:t>
      </w:r>
      <w:r>
        <w:t>9</w:t>
      </w:r>
      <w:r w:rsidRPr="00054B9C">
        <w:t xml:space="preserve"> “</w:t>
      </w:r>
      <w:r>
        <w:t>Understanding Psychological Measurement,</w:t>
      </w:r>
      <w:r w:rsidRPr="00054B9C">
        <w:t xml:space="preserve">” Ch. </w:t>
      </w:r>
      <w:r>
        <w:t>20</w:t>
      </w:r>
      <w:r w:rsidRPr="00054B9C">
        <w:t xml:space="preserve"> “</w:t>
      </w:r>
      <w:r>
        <w:t>Reliability and Validity of Measurement,</w:t>
      </w:r>
      <w:r w:rsidRPr="00054B9C">
        <w:t>”</w:t>
      </w:r>
      <w:r>
        <w:t xml:space="preserve"> and</w:t>
      </w:r>
      <w:r w:rsidRPr="00054B9C">
        <w:t xml:space="preserve"> </w:t>
      </w:r>
      <w:r w:rsidRPr="002943E6">
        <w:t xml:space="preserve">Ch. </w:t>
      </w:r>
      <w:r>
        <w:t>21</w:t>
      </w:r>
      <w:r w:rsidRPr="002943E6">
        <w:t xml:space="preserve"> “</w:t>
      </w:r>
      <w:r>
        <w:t xml:space="preserve">Practical Strategies for </w:t>
      </w:r>
      <w:r w:rsidRPr="00F725F8">
        <w:t>Psychological Measurement</w:t>
      </w:r>
      <w:r w:rsidRPr="002943E6">
        <w:t>” in open-access text</w:t>
      </w:r>
    </w:p>
    <w:p w:rsidR="00EE0813" w:rsidRDefault="00EE0813" w:rsidP="00EE0813">
      <w:pPr>
        <w:pStyle w:val="ListParagraph"/>
        <w:numPr>
          <w:ilvl w:val="0"/>
          <w:numId w:val="1"/>
        </w:numPr>
      </w:pPr>
      <w:r>
        <w:t>Watch</w:t>
      </w:r>
    </w:p>
    <w:p w:rsidR="00EE0813" w:rsidRDefault="00EE0813" w:rsidP="00EE0813">
      <w:pPr>
        <w:pStyle w:val="ListParagraph"/>
        <w:numPr>
          <w:ilvl w:val="1"/>
          <w:numId w:val="1"/>
        </w:numPr>
      </w:pPr>
      <w:r>
        <w:t>Measuring Variables</w:t>
      </w:r>
    </w:p>
    <w:p w:rsidR="00EE0813" w:rsidRDefault="00EE0813" w:rsidP="00EE0813">
      <w:pPr>
        <w:pStyle w:val="ListParagraph"/>
        <w:numPr>
          <w:ilvl w:val="1"/>
          <w:numId w:val="1"/>
        </w:numPr>
      </w:pPr>
      <w:r>
        <w:t>Reliability and Validity</w:t>
      </w:r>
    </w:p>
    <w:p w:rsidR="00EE0813" w:rsidRDefault="00EE0813" w:rsidP="00EE0813">
      <w:pPr>
        <w:pStyle w:val="ListParagraph"/>
        <w:numPr>
          <w:ilvl w:val="0"/>
          <w:numId w:val="1"/>
        </w:numPr>
      </w:pPr>
      <w:r>
        <w:t>Practice</w:t>
      </w:r>
    </w:p>
    <w:p w:rsidR="00EE0813" w:rsidRDefault="00EE0813" w:rsidP="00EE0813">
      <w:pPr>
        <w:pStyle w:val="ListParagraph"/>
        <w:numPr>
          <w:ilvl w:val="1"/>
          <w:numId w:val="1"/>
        </w:numPr>
      </w:pPr>
      <w:r>
        <w:t>Quizzes</w:t>
      </w:r>
    </w:p>
    <w:p w:rsidR="00EE0813" w:rsidRDefault="00EE0813" w:rsidP="00EE0813">
      <w:pPr>
        <w:pStyle w:val="ListParagraph"/>
        <w:numPr>
          <w:ilvl w:val="2"/>
          <w:numId w:val="1"/>
        </w:numPr>
      </w:pPr>
      <w:r>
        <w:t>R</w:t>
      </w:r>
      <w:r w:rsidRPr="00F153BD">
        <w:t xml:space="preserve">eview </w:t>
      </w:r>
      <w:r>
        <w:t>Q</w:t>
      </w:r>
      <w:r w:rsidRPr="00F153BD">
        <w:t>uiz</w:t>
      </w:r>
      <w:r>
        <w:t>:</w:t>
      </w:r>
      <w:r w:rsidRPr="00F153BD">
        <w:t xml:space="preserve"> </w:t>
      </w:r>
      <w:r>
        <w:t>Chapter 5</w:t>
      </w:r>
    </w:p>
    <w:p w:rsidR="00EE0813" w:rsidRDefault="00EE0813" w:rsidP="00EE0813">
      <w:pPr>
        <w:pStyle w:val="ListParagraph"/>
        <w:numPr>
          <w:ilvl w:val="2"/>
          <w:numId w:val="1"/>
        </w:numPr>
      </w:pPr>
      <w:r>
        <w:t xml:space="preserve">Case Studies: Types of Validity </w:t>
      </w:r>
    </w:p>
    <w:p w:rsidR="00EE0813" w:rsidRDefault="00EE0813" w:rsidP="00EE0813">
      <w:pPr>
        <w:pStyle w:val="ListParagraph"/>
        <w:numPr>
          <w:ilvl w:val="1"/>
          <w:numId w:val="1"/>
        </w:numPr>
      </w:pPr>
      <w:r>
        <w:t>Self-Assessments</w:t>
      </w:r>
    </w:p>
    <w:p w:rsidR="00EE0813" w:rsidRDefault="00EE0813" w:rsidP="00EE0813">
      <w:pPr>
        <w:pStyle w:val="ListParagraph"/>
        <w:numPr>
          <w:ilvl w:val="2"/>
          <w:numId w:val="1"/>
        </w:numPr>
      </w:pPr>
      <w:r>
        <w:t>Variables: Measured or Manipulated?</w:t>
      </w:r>
    </w:p>
    <w:p w:rsidR="00EE0813" w:rsidRDefault="00EE0813" w:rsidP="00EE0813">
      <w:pPr>
        <w:pStyle w:val="ListParagraph"/>
        <w:numPr>
          <w:ilvl w:val="2"/>
          <w:numId w:val="1"/>
        </w:numPr>
      </w:pPr>
      <w:r>
        <w:t>Variables: Categorical or Continuous?</w:t>
      </w:r>
    </w:p>
    <w:p w:rsidR="00EE0813" w:rsidRDefault="00EE0813" w:rsidP="00EE0813">
      <w:pPr>
        <w:pStyle w:val="ListParagraph"/>
        <w:numPr>
          <w:ilvl w:val="1"/>
          <w:numId w:val="1"/>
        </w:numPr>
      </w:pPr>
      <w:r>
        <w:t>Assignment</w:t>
      </w:r>
    </w:p>
    <w:p w:rsidR="00EE0813" w:rsidRDefault="00EE0813" w:rsidP="00EE0813">
      <w:pPr>
        <w:pStyle w:val="ListParagraph"/>
        <w:numPr>
          <w:ilvl w:val="2"/>
          <w:numId w:val="1"/>
        </w:numPr>
      </w:pPr>
      <w:r>
        <w:t>M2 Practice Assignment #2</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EE0813" w:rsidTr="00A23339">
        <w:tc>
          <w:tcPr>
            <w:tcW w:w="9350" w:type="dxa"/>
            <w:tcBorders>
              <w:bottom w:val="nil"/>
            </w:tcBorders>
            <w:shd w:val="clear" w:color="auto" w:fill="F2DBDB" w:themeFill="accent2" w:themeFillTint="33"/>
          </w:tcPr>
          <w:p w:rsidR="00EE0813" w:rsidRPr="004B413C" w:rsidRDefault="00EE0813" w:rsidP="00A23339">
            <w:pPr>
              <w:rPr>
                <w:b/>
                <w:bCs/>
              </w:rPr>
            </w:pPr>
            <w:r w:rsidRPr="004B413C">
              <w:rPr>
                <w:b/>
                <w:bCs/>
              </w:rPr>
              <w:t>Client</w:t>
            </w:r>
            <w:r w:rsidRPr="004B413C">
              <w:t>:</w:t>
            </w:r>
            <w:r w:rsidRPr="004B413C">
              <w:rPr>
                <w:b/>
                <w:bCs/>
              </w:rPr>
              <w:t xml:space="preserve"> </w:t>
            </w:r>
            <w:r>
              <w:t xml:space="preserve">Dr. </w:t>
            </w:r>
            <w:proofErr w:type="spellStart"/>
            <w:r>
              <w:t>Gobach</w:t>
            </w:r>
            <w:proofErr w:type="spellEnd"/>
          </w:p>
        </w:tc>
      </w:tr>
      <w:tr w:rsidR="00EE0813" w:rsidTr="00A23339">
        <w:tc>
          <w:tcPr>
            <w:tcW w:w="9350" w:type="dxa"/>
            <w:tcBorders>
              <w:top w:val="nil"/>
            </w:tcBorders>
            <w:shd w:val="clear" w:color="auto" w:fill="EAF1DD" w:themeFill="accent3" w:themeFillTint="33"/>
          </w:tcPr>
          <w:p w:rsidR="00EE0813" w:rsidRDefault="00EE0813" w:rsidP="00A23339">
            <w:r w:rsidRPr="004B413C">
              <w:rPr>
                <w:b/>
                <w:bCs/>
              </w:rPr>
              <w:t>Request</w:t>
            </w:r>
            <w:r w:rsidRPr="004B413C">
              <w:t xml:space="preserve">: </w:t>
            </w:r>
            <w:r>
              <w:t xml:space="preserve">Dr. </w:t>
            </w:r>
            <w:proofErr w:type="spellStart"/>
            <w:r>
              <w:t>Gobach</w:t>
            </w:r>
            <w:proofErr w:type="spellEnd"/>
            <w:r>
              <w:t xml:space="preserve"> would like assistance from RM Consulting to determine operational definitions for their variables and suggestions on how to ensure good reliability and validity for a study about whether or not to add art and/or music therapy to the treatment options they provide to their trauma patients.</w:t>
            </w:r>
          </w:p>
        </w:tc>
      </w:tr>
    </w:tbl>
    <w:p w:rsidR="00EE0813" w:rsidRDefault="00EE0813" w:rsidP="00EE0813"/>
    <w:p w:rsidR="00EE0813" w:rsidRDefault="00EE0813" w:rsidP="00EE0813">
      <w:r w:rsidRPr="00711A60">
        <w:rPr>
          <w:b/>
          <w:bCs/>
        </w:rPr>
        <w:t>Step 1</w:t>
      </w:r>
      <w:r>
        <w:t xml:space="preserve">: </w:t>
      </w:r>
      <w:r w:rsidRPr="00D23756">
        <w:t xml:space="preserve">Dr. </w:t>
      </w:r>
      <w:proofErr w:type="spellStart"/>
      <w:r w:rsidRPr="00D23756">
        <w:t>Gobach</w:t>
      </w:r>
      <w:proofErr w:type="spellEnd"/>
      <w:r w:rsidRPr="00D23756">
        <w:t xml:space="preserve"> works with trauma patients.  </w:t>
      </w:r>
      <w:r>
        <w:t>They have</w:t>
      </w:r>
      <w:r w:rsidRPr="00D23756">
        <w:t xml:space="preserve"> used expressive writing with great success in </w:t>
      </w:r>
      <w:r>
        <w:t xml:space="preserve">their </w:t>
      </w:r>
      <w:r w:rsidRPr="00D23756">
        <w:t xml:space="preserve">practice for many years, but </w:t>
      </w:r>
      <w:r>
        <w:t>they are</w:t>
      </w:r>
      <w:r w:rsidRPr="00D23756">
        <w:t xml:space="preserve"> interested in trying new forms of treatment.  </w:t>
      </w:r>
      <w:r>
        <w:t>They are</w:t>
      </w:r>
      <w:r w:rsidRPr="00D23756">
        <w:t xml:space="preserve"> considering using art therapy and/or music therapy; however, </w:t>
      </w:r>
      <w:r>
        <w:t>they do</w:t>
      </w:r>
      <w:r w:rsidRPr="00D23756">
        <w:t xml:space="preserve"> not want to waste </w:t>
      </w:r>
      <w:r>
        <w:t>their</w:t>
      </w:r>
      <w:r w:rsidRPr="00D23756">
        <w:t xml:space="preserve"> time learning new forms of therapy or waste </w:t>
      </w:r>
      <w:r>
        <w:t>their</w:t>
      </w:r>
      <w:r w:rsidRPr="00D23756">
        <w:t xml:space="preserve"> clients' time with therapy that is not as effective as (or more effective than) the expressive writing that </w:t>
      </w:r>
      <w:r>
        <w:t>they</w:t>
      </w:r>
      <w:r w:rsidRPr="00D23756">
        <w:t xml:space="preserve"> currently use.</w:t>
      </w:r>
    </w:p>
    <w:p w:rsidR="00EE0813" w:rsidRDefault="00EE0813" w:rsidP="00EE0813">
      <w:r>
        <w:t xml:space="preserve">Dr. </w:t>
      </w:r>
      <w:proofErr w:type="spellStart"/>
      <w:r>
        <w:t>Gobach</w:t>
      </w:r>
      <w:proofErr w:type="spellEnd"/>
      <w:r>
        <w:t xml:space="preserve"> has a general idea for a study design: they will assign different types of therapies to their patients (regular talk therapy, talk therapy plus art therapy, or talk therapy plus music therapy) and then see whether their patients in the art therapy and/or music therapy groups have better therapeutic outcomes related to coping with their trauma.  However, they’re not sure what the best way would be to operationalize art therapy and music therapy and they’re not sure what the ideal therapeutic outcome </w:t>
      </w:r>
      <w:r>
        <w:lastRenderedPageBreak/>
        <w:t>would be.  Further, they have no idea how to determine whether their variables would be reliable and valid.</w:t>
      </w:r>
    </w:p>
    <w:p w:rsidR="00EE0813" w:rsidRDefault="00EE0813" w:rsidP="00EE0813">
      <w:r>
        <w:t xml:space="preserve">1) What are the variables in the study? </w:t>
      </w:r>
    </w:p>
    <w:p w:rsidR="00EE0813" w:rsidRDefault="00EE0813" w:rsidP="00EE0813">
      <w:r>
        <w:t>2) What kind of claim is this study making?</w:t>
      </w:r>
    </w:p>
    <w:p w:rsidR="00EE0813" w:rsidRDefault="00EE0813" w:rsidP="00EE0813">
      <w:r>
        <w:t>3) C</w:t>
      </w:r>
      <w:r w:rsidRPr="00DF53A4">
        <w:t>an it meet all 3 causal criteria</w:t>
      </w:r>
      <w:r>
        <w:t xml:space="preserve">? </w:t>
      </w:r>
      <w:r w:rsidRPr="00DF53A4">
        <w:t xml:space="preserve"> </w:t>
      </w:r>
      <w:r>
        <w:t>W</w:t>
      </w:r>
      <w:r w:rsidRPr="00DF53A4">
        <w:t>hy or why not?</w:t>
      </w:r>
    </w:p>
    <w:p w:rsidR="00EE0813" w:rsidRDefault="00EE0813" w:rsidP="00EE0813">
      <w:r>
        <w:t>4) What is one question you would ask to evaluate each of the four validities (construct, statistical, internal, and external)?</w:t>
      </w:r>
    </w:p>
    <w:p w:rsidR="00EE0813" w:rsidRPr="00D56EC1" w:rsidRDefault="00EE0813" w:rsidP="00EE0813">
      <w:r>
        <w:rPr>
          <w:b/>
          <w:bCs/>
        </w:rPr>
        <w:t>Step 2</w:t>
      </w:r>
      <w:r>
        <w:t xml:space="preserve">: Help Dr. </w:t>
      </w:r>
      <w:proofErr w:type="spellStart"/>
      <w:r>
        <w:t>Gobach</w:t>
      </w:r>
      <w:proofErr w:type="spellEnd"/>
      <w:r>
        <w:t xml:space="preserve"> with designing their variables.  Fill out the table below with your suggestions; make sure to include the correct form of reliability.  I’ve filled out the first row for </w:t>
      </w:r>
      <w:r>
        <w:rPr>
          <w:i/>
          <w:iCs/>
        </w:rPr>
        <w:t>talk therapy</w:t>
      </w:r>
      <w:r>
        <w:t>, one of the IV levels.  You should have at least two other IV levels and your idea for a DV in the table.</w:t>
      </w:r>
    </w:p>
    <w:tbl>
      <w:tblPr>
        <w:tblStyle w:val="TableGrid"/>
        <w:tblW w:w="0" w:type="auto"/>
        <w:tblInd w:w="85" w:type="dxa"/>
        <w:tblLook w:val="04A0" w:firstRow="1" w:lastRow="0" w:firstColumn="1" w:lastColumn="0" w:noHBand="0" w:noVBand="1"/>
      </w:tblPr>
      <w:tblGrid>
        <w:gridCol w:w="2160"/>
        <w:gridCol w:w="1980"/>
        <w:gridCol w:w="1800"/>
        <w:gridCol w:w="1633"/>
        <w:gridCol w:w="1705"/>
      </w:tblGrid>
      <w:tr w:rsidR="00EE0813" w:rsidRPr="00735218" w:rsidTr="00A23339">
        <w:tc>
          <w:tcPr>
            <w:tcW w:w="2160" w:type="dxa"/>
          </w:tcPr>
          <w:p w:rsidR="00EE0813" w:rsidRPr="00735218" w:rsidRDefault="00EE0813" w:rsidP="00A23339">
            <w:r w:rsidRPr="00735218">
              <w:t>Variable (conceptual level)</w:t>
            </w:r>
          </w:p>
        </w:tc>
        <w:tc>
          <w:tcPr>
            <w:tcW w:w="1980" w:type="dxa"/>
          </w:tcPr>
          <w:p w:rsidR="00EE0813" w:rsidRPr="00735218" w:rsidRDefault="00EE0813" w:rsidP="00A23339">
            <w:r w:rsidRPr="00735218">
              <w:t xml:space="preserve">How </w:t>
            </w:r>
            <w:r>
              <w:t>will it be</w:t>
            </w:r>
            <w:r w:rsidRPr="00735218">
              <w:t xml:space="preserve"> operationalized?</w:t>
            </w:r>
          </w:p>
        </w:tc>
        <w:tc>
          <w:tcPr>
            <w:tcW w:w="1800" w:type="dxa"/>
          </w:tcPr>
          <w:p w:rsidR="00EE0813" w:rsidRPr="00735218" w:rsidRDefault="00EE0813" w:rsidP="00A23339">
            <w:r>
              <w:t>Will it be</w:t>
            </w:r>
            <w:r w:rsidRPr="00735218">
              <w:t xml:space="preserve"> self-report? Observational? Physiological?</w:t>
            </w:r>
          </w:p>
        </w:tc>
        <w:tc>
          <w:tcPr>
            <w:tcW w:w="1620" w:type="dxa"/>
          </w:tcPr>
          <w:p w:rsidR="00EE0813" w:rsidRPr="00735218" w:rsidRDefault="00EE0813" w:rsidP="00A23339">
            <w:r>
              <w:t>Will</w:t>
            </w:r>
            <w:r w:rsidRPr="00735218">
              <w:t xml:space="preserve"> </w:t>
            </w:r>
            <w:r>
              <w:t>it</w:t>
            </w:r>
            <w:r w:rsidRPr="00735218">
              <w:t xml:space="preserve"> </w:t>
            </w:r>
            <w:r>
              <w:t xml:space="preserve">be </w:t>
            </w:r>
            <w:r w:rsidRPr="00735218">
              <w:t>measured or manipulated?</w:t>
            </w:r>
          </w:p>
        </w:tc>
        <w:tc>
          <w:tcPr>
            <w:tcW w:w="1705" w:type="dxa"/>
          </w:tcPr>
          <w:p w:rsidR="00EE0813" w:rsidRPr="00735218" w:rsidRDefault="00EE0813" w:rsidP="00A23339">
            <w:r w:rsidRPr="00735218">
              <w:t>Which of the three forms of reliability would be relevant?</w:t>
            </w:r>
          </w:p>
        </w:tc>
      </w:tr>
      <w:tr w:rsidR="00EE0813" w:rsidRPr="00735218" w:rsidTr="00A23339">
        <w:tc>
          <w:tcPr>
            <w:tcW w:w="2160" w:type="dxa"/>
            <w:shd w:val="clear" w:color="auto" w:fill="E5DFEC" w:themeFill="accent4" w:themeFillTint="33"/>
          </w:tcPr>
          <w:p w:rsidR="00EE0813" w:rsidRPr="00735218" w:rsidRDefault="00EE0813" w:rsidP="00A23339">
            <w:r>
              <w:t>Talk therapy</w:t>
            </w:r>
          </w:p>
        </w:tc>
        <w:tc>
          <w:tcPr>
            <w:tcW w:w="1980" w:type="dxa"/>
            <w:shd w:val="clear" w:color="auto" w:fill="E5DFEC" w:themeFill="accent4" w:themeFillTint="33"/>
          </w:tcPr>
          <w:p w:rsidR="00EE0813" w:rsidRPr="00735218" w:rsidRDefault="00EE0813" w:rsidP="00A23339">
            <w:r>
              <w:t xml:space="preserve">Dr. </w:t>
            </w:r>
            <w:proofErr w:type="spellStart"/>
            <w:r>
              <w:t>Gobach</w:t>
            </w:r>
            <w:proofErr w:type="spellEnd"/>
            <w:r>
              <w:t xml:space="preserve"> uses humanistic talk psychotherapy with their trauma patients</w:t>
            </w:r>
          </w:p>
        </w:tc>
        <w:tc>
          <w:tcPr>
            <w:tcW w:w="1800" w:type="dxa"/>
            <w:shd w:val="clear" w:color="auto" w:fill="E5DFEC" w:themeFill="accent4" w:themeFillTint="33"/>
          </w:tcPr>
          <w:p w:rsidR="00EE0813" w:rsidRDefault="00EE0813" w:rsidP="00A23339">
            <w:r>
              <w:t xml:space="preserve">Observational </w:t>
            </w:r>
          </w:p>
        </w:tc>
        <w:tc>
          <w:tcPr>
            <w:tcW w:w="1620" w:type="dxa"/>
            <w:shd w:val="clear" w:color="auto" w:fill="E5DFEC" w:themeFill="accent4" w:themeFillTint="33"/>
          </w:tcPr>
          <w:p w:rsidR="00EE0813" w:rsidRDefault="00EE0813" w:rsidP="00A23339">
            <w:r>
              <w:t>Manipulated (one level of the IV)</w:t>
            </w:r>
          </w:p>
        </w:tc>
        <w:tc>
          <w:tcPr>
            <w:tcW w:w="1705" w:type="dxa"/>
            <w:shd w:val="clear" w:color="auto" w:fill="E5DFEC" w:themeFill="accent4" w:themeFillTint="33"/>
          </w:tcPr>
          <w:p w:rsidR="00EE0813" w:rsidRPr="00735218" w:rsidRDefault="00EE0813" w:rsidP="00A23339">
            <w:r>
              <w:t>Inter-rater</w:t>
            </w:r>
          </w:p>
        </w:tc>
      </w:tr>
      <w:tr w:rsidR="00EE0813" w:rsidRPr="00735218" w:rsidTr="00A23339">
        <w:tc>
          <w:tcPr>
            <w:tcW w:w="2160" w:type="dxa"/>
          </w:tcPr>
          <w:p w:rsidR="00EE0813" w:rsidRPr="00735218" w:rsidRDefault="00EE0813" w:rsidP="00A23339"/>
        </w:tc>
        <w:tc>
          <w:tcPr>
            <w:tcW w:w="1980" w:type="dxa"/>
          </w:tcPr>
          <w:p w:rsidR="00EE0813" w:rsidRPr="00735218" w:rsidRDefault="00EE0813" w:rsidP="00A23339"/>
        </w:tc>
        <w:tc>
          <w:tcPr>
            <w:tcW w:w="1800" w:type="dxa"/>
          </w:tcPr>
          <w:p w:rsidR="00EE0813" w:rsidRDefault="00EE0813" w:rsidP="00A23339"/>
        </w:tc>
        <w:tc>
          <w:tcPr>
            <w:tcW w:w="1620" w:type="dxa"/>
          </w:tcPr>
          <w:p w:rsidR="00EE0813" w:rsidRDefault="00EE0813" w:rsidP="00A23339"/>
        </w:tc>
        <w:tc>
          <w:tcPr>
            <w:tcW w:w="1705" w:type="dxa"/>
          </w:tcPr>
          <w:p w:rsidR="00EE0813" w:rsidRPr="00735218" w:rsidRDefault="00EE0813" w:rsidP="00A23339"/>
        </w:tc>
      </w:tr>
      <w:tr w:rsidR="00EE0813" w:rsidRPr="00735218" w:rsidTr="00A23339">
        <w:tc>
          <w:tcPr>
            <w:tcW w:w="2160" w:type="dxa"/>
          </w:tcPr>
          <w:p w:rsidR="00EE0813" w:rsidRPr="00735218" w:rsidRDefault="00EE0813" w:rsidP="00A23339"/>
        </w:tc>
        <w:tc>
          <w:tcPr>
            <w:tcW w:w="1980" w:type="dxa"/>
          </w:tcPr>
          <w:p w:rsidR="00EE0813" w:rsidRPr="00735218" w:rsidRDefault="00EE0813" w:rsidP="00A23339"/>
        </w:tc>
        <w:tc>
          <w:tcPr>
            <w:tcW w:w="1800" w:type="dxa"/>
          </w:tcPr>
          <w:p w:rsidR="00EE0813" w:rsidRDefault="00EE0813" w:rsidP="00A23339"/>
        </w:tc>
        <w:tc>
          <w:tcPr>
            <w:tcW w:w="1620" w:type="dxa"/>
          </w:tcPr>
          <w:p w:rsidR="00EE0813" w:rsidRDefault="00EE0813" w:rsidP="00A23339"/>
        </w:tc>
        <w:tc>
          <w:tcPr>
            <w:tcW w:w="1705" w:type="dxa"/>
          </w:tcPr>
          <w:p w:rsidR="00EE0813" w:rsidRPr="00735218" w:rsidRDefault="00EE0813" w:rsidP="00A23339"/>
        </w:tc>
      </w:tr>
      <w:tr w:rsidR="00EE0813" w:rsidRPr="00735218" w:rsidTr="00A23339">
        <w:tc>
          <w:tcPr>
            <w:tcW w:w="2160" w:type="dxa"/>
          </w:tcPr>
          <w:p w:rsidR="00EE0813" w:rsidRPr="00735218" w:rsidRDefault="00EE0813" w:rsidP="00A23339"/>
        </w:tc>
        <w:tc>
          <w:tcPr>
            <w:tcW w:w="1980" w:type="dxa"/>
          </w:tcPr>
          <w:p w:rsidR="00EE0813" w:rsidRPr="00735218" w:rsidRDefault="00EE0813" w:rsidP="00A23339"/>
        </w:tc>
        <w:tc>
          <w:tcPr>
            <w:tcW w:w="1800" w:type="dxa"/>
          </w:tcPr>
          <w:p w:rsidR="00EE0813" w:rsidRDefault="00EE0813" w:rsidP="00A23339"/>
        </w:tc>
        <w:tc>
          <w:tcPr>
            <w:tcW w:w="1620" w:type="dxa"/>
          </w:tcPr>
          <w:p w:rsidR="00EE0813" w:rsidRDefault="00EE0813" w:rsidP="00A23339"/>
        </w:tc>
        <w:tc>
          <w:tcPr>
            <w:tcW w:w="1705" w:type="dxa"/>
          </w:tcPr>
          <w:p w:rsidR="00EE0813" w:rsidRPr="00735218" w:rsidRDefault="00EE0813" w:rsidP="00A23339"/>
        </w:tc>
      </w:tr>
    </w:tbl>
    <w:p w:rsidR="00EE0813" w:rsidRDefault="00EE0813" w:rsidP="00EE0813">
      <w:r>
        <w:t xml:space="preserve">  </w:t>
      </w:r>
    </w:p>
    <w:p w:rsidR="00EE0813" w:rsidRDefault="00EE0813" w:rsidP="00EE0813">
      <w:r>
        <w:rPr>
          <w:b/>
          <w:bCs/>
        </w:rPr>
        <w:t>Step 3</w:t>
      </w:r>
      <w:r w:rsidRPr="00735218">
        <w:t xml:space="preserve">: </w:t>
      </w:r>
      <w:r>
        <w:t>Focusing on your DV, suggest a method for assessing each type of construct validity.</w:t>
      </w:r>
    </w:p>
    <w:p w:rsidR="00EE0813" w:rsidRDefault="00EE0813" w:rsidP="00EE0813">
      <w:r>
        <w:t>1) Face validity</w:t>
      </w:r>
    </w:p>
    <w:p w:rsidR="00EE0813" w:rsidRDefault="00EE0813" w:rsidP="00EE0813">
      <w:r>
        <w:t>2) Content validity</w:t>
      </w:r>
    </w:p>
    <w:p w:rsidR="00EE0813" w:rsidRDefault="00EE0813" w:rsidP="00EE0813">
      <w:r>
        <w:t>3) Criterion validity</w:t>
      </w:r>
    </w:p>
    <w:p w:rsidR="00EE0813" w:rsidRDefault="00EE0813" w:rsidP="00EE0813">
      <w:r>
        <w:t>4) Convergent validity</w:t>
      </w:r>
    </w:p>
    <w:p w:rsidR="00EE0813" w:rsidRPr="00856F18" w:rsidRDefault="00EE0813" w:rsidP="00EE0813">
      <w:r>
        <w:t>5) Discriminant validity</w:t>
      </w:r>
    </w:p>
    <w:p w:rsidR="004F7D64" w:rsidRDefault="004F7D64">
      <w:bookmarkStart w:id="0" w:name="_GoBack"/>
      <w:bookmarkEnd w:id="0"/>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F7C51"/>
    <w:multiLevelType w:val="hybridMultilevel"/>
    <w:tmpl w:val="FEF0E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813"/>
    <w:rsid w:val="004F7D64"/>
    <w:rsid w:val="00EE0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813"/>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0813"/>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E081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813"/>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0813"/>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E0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2679</Characters>
  <Application>Microsoft Macintosh Word</Application>
  <DocSecurity>0</DocSecurity>
  <Lines>22</Lines>
  <Paragraphs>6</Paragraphs>
  <ScaleCrop>false</ScaleCrop>
  <Company/>
  <LinksUpToDate>false</LinksUpToDate>
  <CharactersWithSpaces>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2021-09-28T16:34:00Z</dcterms:created>
  <dcterms:modified xsi:type="dcterms:W3CDTF">2021-09-28T16:34:00Z</dcterms:modified>
</cp:coreProperties>
</file>